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8A" w:rsidRPr="005E0F8A" w:rsidRDefault="005E0F8A" w:rsidP="005E0F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0F8A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71725" cy="1781175"/>
            <wp:effectExtent l="19050" t="0" r="9525" b="0"/>
            <wp:wrapSquare wrapText="bothSides"/>
            <wp:docPr id="2" name="Рисунок 2" descr="http://oo4e.mail.yandex.net/static/8e1fba8333b348a1871c31404bd6bd2a/tmps3GX9__html_m53328c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o4e.mail.yandex.net/static/8e1fba8333b348a1871c31404bd6bd2a/tmps3GX9__html_m53328c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0F8A">
        <w:rPr>
          <w:rFonts w:ascii="Times New Roman" w:eastAsia="Times New Roman" w:hAnsi="Times New Roman" w:cs="Times New Roman"/>
          <w:sz w:val="24"/>
          <w:szCs w:val="24"/>
        </w:rPr>
        <w:t xml:space="preserve">роведение Европейской </w:t>
      </w:r>
      <w:bookmarkStart w:id="0" w:name="YANDEX_0"/>
      <w:bookmarkEnd w:id="0"/>
      <w:r w:rsidRPr="005E0F8A">
        <w:rPr>
          <w:rFonts w:ascii="Times New Roman" w:eastAsia="Times New Roman" w:hAnsi="Times New Roman" w:cs="Times New Roman"/>
          <w:sz w:val="24"/>
          <w:szCs w:val="24"/>
        </w:rPr>
        <w:t xml:space="preserve">  иммунизации  детей </w:t>
      </w:r>
      <w:r w:rsidRPr="005E0F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YANDEX_1"/>
      <w:bookmarkEnd w:id="1"/>
      <w:r w:rsidRPr="005E0F8A">
        <w:rPr>
          <w:rFonts w:ascii="Times New Roman" w:eastAsia="Times New Roman" w:hAnsi="Times New Roman" w:cs="Times New Roman"/>
          <w:sz w:val="24"/>
          <w:szCs w:val="24"/>
        </w:rPr>
        <w:t xml:space="preserve"> в  </w:t>
      </w:r>
      <w:bookmarkStart w:id="2" w:name="YANDEX_2"/>
      <w:bookmarkEnd w:id="2"/>
      <w:r w:rsidRPr="005E0F8A">
        <w:rPr>
          <w:rFonts w:ascii="Times New Roman" w:eastAsia="Times New Roman" w:hAnsi="Times New Roman" w:cs="Times New Roman"/>
          <w:sz w:val="24"/>
          <w:szCs w:val="24"/>
        </w:rPr>
        <w:t> ДОУ </w:t>
      </w:r>
      <w:bookmarkStart w:id="3" w:name="YANDEX_LAST"/>
      <w:bookmarkEnd w:id="3"/>
      <w:r w:rsidRPr="005E0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0F8A" w:rsidRPr="005E0F8A" w:rsidRDefault="005E0F8A" w:rsidP="005E0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F8A">
        <w:rPr>
          <w:rFonts w:ascii="Times New Roman" w:eastAsia="Times New Roman" w:hAnsi="Times New Roman" w:cs="Times New Roman"/>
          <w:sz w:val="24"/>
          <w:szCs w:val="24"/>
        </w:rPr>
        <w:t>Вакцинация ваших детей в ваших руках. Если вы хотите защитить своего ребёнка от болезней, то сделайте прививку. Именно прививки обеспечили успех в борьбе с инфекционными болезнями. Сейчас разработаны вакцины против ветряной оспы, папилломы, дизентерии, пневмонии и других заболеваний. В результате вакцинации – снижение заболеваемости и смертности от дифтерии, кори, краснухи, столбняка, вирусного гепатита, гриппа.</w:t>
      </w:r>
    </w:p>
    <w:p w:rsidR="005E0F8A" w:rsidRPr="005E0F8A" w:rsidRDefault="005E0F8A" w:rsidP="005E0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F8A">
        <w:rPr>
          <w:rFonts w:ascii="Times New Roman" w:eastAsia="Times New Roman" w:hAnsi="Times New Roman" w:cs="Times New Roman"/>
          <w:sz w:val="24"/>
          <w:szCs w:val="24"/>
        </w:rPr>
        <w:t>Отказ от прививок не даёт основание на защиту от инфекций, так как у не привитых людей заболевание протекает тяжело. Необходимо помнить о том, что заболевание легче предупредить, чем лечить.</w:t>
      </w:r>
    </w:p>
    <w:p w:rsidR="005E0F8A" w:rsidRPr="005E0F8A" w:rsidRDefault="005E0F8A" w:rsidP="005E0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F8A" w:rsidRPr="005E0F8A" w:rsidRDefault="005E0F8A" w:rsidP="005E0F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5E0F8A">
        <w:rPr>
          <w:rFonts w:ascii="Times New Roman" w:eastAsia="Times New Roman" w:hAnsi="Times New Roman" w:cs="Times New Roman"/>
          <w:b/>
          <w:sz w:val="48"/>
          <w:szCs w:val="48"/>
        </w:rPr>
        <w:t>Дифтерия</w:t>
      </w:r>
    </w:p>
    <w:p w:rsidR="005E0F8A" w:rsidRPr="005E0F8A" w:rsidRDefault="005E0F8A" w:rsidP="005E0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F8A">
        <w:rPr>
          <w:rFonts w:ascii="Times New Roman" w:eastAsia="Times New Roman" w:hAnsi="Times New Roman" w:cs="Times New Roman"/>
          <w:sz w:val="24"/>
          <w:szCs w:val="24"/>
        </w:rPr>
        <w:t>Источником заболевания является больной человек, который распространяет инфекцию воздушно-капельным путём. В результате тяжёлые осложнения – сердечная недостаточность, паралич, удушье и летальный исход. Самым эффективным методом защиты является прививка. Дифтерия у привитых людей протекает легко, её очень трудно отличить от ангины.</w:t>
      </w:r>
    </w:p>
    <w:p w:rsidR="005E0F8A" w:rsidRPr="005E0F8A" w:rsidRDefault="005E0F8A" w:rsidP="005E0F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E0F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Вирусный гепатит</w:t>
      </w:r>
      <w:proofErr w:type="gramStart"/>
      <w:r w:rsidRPr="005E0F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А</w:t>
      </w:r>
      <w:proofErr w:type="gramEnd"/>
    </w:p>
    <w:p w:rsidR="005E0F8A" w:rsidRPr="005E0F8A" w:rsidRDefault="005E0F8A" w:rsidP="005E0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F8A">
        <w:rPr>
          <w:rFonts w:ascii="Times New Roman" w:eastAsia="Times New Roman" w:hAnsi="Times New Roman" w:cs="Times New Roman"/>
          <w:sz w:val="24"/>
          <w:szCs w:val="24"/>
        </w:rPr>
        <w:t xml:space="preserve">Это острое инфекционное </w:t>
      </w:r>
      <w:proofErr w:type="gramStart"/>
      <w:r w:rsidRPr="005E0F8A">
        <w:rPr>
          <w:rFonts w:ascii="Times New Roman" w:eastAsia="Times New Roman" w:hAnsi="Times New Roman" w:cs="Times New Roman"/>
          <w:sz w:val="24"/>
          <w:szCs w:val="24"/>
        </w:rPr>
        <w:t>заболевание</w:t>
      </w:r>
      <w:proofErr w:type="gramEnd"/>
      <w:r w:rsidRPr="005E0F8A">
        <w:rPr>
          <w:rFonts w:ascii="Times New Roman" w:eastAsia="Times New Roman" w:hAnsi="Times New Roman" w:cs="Times New Roman"/>
          <w:sz w:val="24"/>
          <w:szCs w:val="24"/>
        </w:rPr>
        <w:t xml:space="preserve"> при котором поражается печень. Заражение происходит через грязные руки, овощи и фрукты, воду. Начинается заболевание с высокой температуры, слабостью, недомоганием, головной болью, боли в мышцах, тошнота, рвота, жидкий стул, боль в правом </w:t>
      </w:r>
      <w:proofErr w:type="spellStart"/>
      <w:r w:rsidRPr="005E0F8A">
        <w:rPr>
          <w:rFonts w:ascii="Times New Roman" w:eastAsia="Times New Roman" w:hAnsi="Times New Roman" w:cs="Times New Roman"/>
          <w:sz w:val="24"/>
          <w:szCs w:val="24"/>
        </w:rPr>
        <w:t>межреберье</w:t>
      </w:r>
      <w:proofErr w:type="spellEnd"/>
      <w:r w:rsidRPr="005E0F8A">
        <w:rPr>
          <w:rFonts w:ascii="Times New Roman" w:eastAsia="Times New Roman" w:hAnsi="Times New Roman" w:cs="Times New Roman"/>
          <w:sz w:val="24"/>
          <w:szCs w:val="24"/>
        </w:rPr>
        <w:t>, на 3-5 день появляется желтушность кожи и склер глаз. На сегодняшний день вакцинация является наиболее эффективным способом против гепатита А.</w:t>
      </w:r>
    </w:p>
    <w:p w:rsidR="005E0F8A" w:rsidRPr="005E0F8A" w:rsidRDefault="005E0F8A" w:rsidP="005E0F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E0F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Корь </w:t>
      </w:r>
    </w:p>
    <w:p w:rsidR="005E0F8A" w:rsidRPr="005E0F8A" w:rsidRDefault="005E0F8A" w:rsidP="005E0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F8A">
        <w:rPr>
          <w:rFonts w:ascii="Times New Roman" w:eastAsia="Times New Roman" w:hAnsi="Times New Roman" w:cs="Times New Roman"/>
          <w:sz w:val="24"/>
          <w:szCs w:val="24"/>
        </w:rPr>
        <w:t xml:space="preserve">Источником заражения является больной человек. Первые признаки заболевания проявляются на 8-12 день – повышение температуры, недомогание, насморк, кашель, </w:t>
      </w:r>
      <w:proofErr w:type="spellStart"/>
      <w:r w:rsidRPr="005E0F8A">
        <w:rPr>
          <w:rFonts w:ascii="Times New Roman" w:eastAsia="Times New Roman" w:hAnsi="Times New Roman" w:cs="Times New Roman"/>
          <w:sz w:val="24"/>
          <w:szCs w:val="24"/>
        </w:rPr>
        <w:t>коньюнктивит</w:t>
      </w:r>
      <w:proofErr w:type="spellEnd"/>
      <w:r w:rsidRPr="005E0F8A">
        <w:rPr>
          <w:rFonts w:ascii="Times New Roman" w:eastAsia="Times New Roman" w:hAnsi="Times New Roman" w:cs="Times New Roman"/>
          <w:sz w:val="24"/>
          <w:szCs w:val="24"/>
        </w:rPr>
        <w:t>. На 13-14 день появляется сыпь на голове, затем на теле, затем на руках и ногах. В период высыпания очень высокая температура. Осложнения после болезни пневмония, воспаление среднего уха, энцефалит, синдром крупа, желудочно-кишечные расстройства. Единственной мерой для защиты ребёнка является вакцинация.</w:t>
      </w:r>
    </w:p>
    <w:p w:rsidR="005E0F8A" w:rsidRPr="005E0F8A" w:rsidRDefault="005E0F8A" w:rsidP="005E0F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E0F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Краснуха</w:t>
      </w:r>
    </w:p>
    <w:p w:rsidR="005E0F8A" w:rsidRPr="005E0F8A" w:rsidRDefault="005E0F8A" w:rsidP="005E0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F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начале заболевания температура, слабая интоксикация, увеличение лимфатических узлов. Источником заражения является больной человек. На 1-3 день появляется </w:t>
      </w:r>
      <w:proofErr w:type="spellStart"/>
      <w:r w:rsidRPr="005E0F8A">
        <w:rPr>
          <w:rFonts w:ascii="Times New Roman" w:eastAsia="Times New Roman" w:hAnsi="Times New Roman" w:cs="Times New Roman"/>
          <w:sz w:val="24"/>
          <w:szCs w:val="24"/>
        </w:rPr>
        <w:t>розовая</w:t>
      </w:r>
      <w:proofErr w:type="spellEnd"/>
      <w:r w:rsidRPr="005E0F8A">
        <w:rPr>
          <w:rFonts w:ascii="Times New Roman" w:eastAsia="Times New Roman" w:hAnsi="Times New Roman" w:cs="Times New Roman"/>
          <w:sz w:val="24"/>
          <w:szCs w:val="24"/>
        </w:rPr>
        <w:t xml:space="preserve"> пятнистая сыпь на шее, лице и туловище, затем на руках и ногах. Сыпь сохраняется 1-5 дней. Особо опасно первичное инфицирование для беременных женщин, вирус проникает через плаценту. В результате, возможна смерть плода, выкидыш или рождение ребёнка с различными патологиями </w:t>
      </w:r>
      <w:proofErr w:type="gramStart"/>
      <w:r w:rsidRPr="005E0F8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E0F8A">
        <w:rPr>
          <w:rFonts w:ascii="Times New Roman" w:eastAsia="Times New Roman" w:hAnsi="Times New Roman" w:cs="Times New Roman"/>
          <w:sz w:val="24"/>
          <w:szCs w:val="24"/>
        </w:rPr>
        <w:t>врождённая катаракта, глухота, психическая неполноценность). Единственный способ предупреждения заболеваний и осложнений вакцинация.</w:t>
      </w:r>
    </w:p>
    <w:p w:rsidR="005E0F8A" w:rsidRPr="005E0F8A" w:rsidRDefault="005E0F8A" w:rsidP="005E0F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E0F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Полиомиелит</w:t>
      </w:r>
    </w:p>
    <w:p w:rsidR="005E0F8A" w:rsidRPr="005E0F8A" w:rsidRDefault="005E0F8A" w:rsidP="005E0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F8A">
        <w:rPr>
          <w:rFonts w:ascii="Times New Roman" w:eastAsia="Times New Roman" w:hAnsi="Times New Roman" w:cs="Times New Roman"/>
          <w:sz w:val="24"/>
          <w:szCs w:val="24"/>
        </w:rPr>
        <w:t>Возбудитель вирус устойчивый к внешней среде. Источником заражения является больной человек. При этом заболевании поражается центральная нервная система, в первую очередь спинной мозг. Повышается температура, в течени</w:t>
      </w:r>
      <w:proofErr w:type="gramStart"/>
      <w:r w:rsidRPr="005E0F8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E0F8A">
        <w:rPr>
          <w:rFonts w:ascii="Times New Roman" w:eastAsia="Times New Roman" w:hAnsi="Times New Roman" w:cs="Times New Roman"/>
          <w:sz w:val="24"/>
          <w:szCs w:val="24"/>
        </w:rPr>
        <w:t xml:space="preserve"> первых трёх дней отмечается головная боль, недомогание, насморк, рвота, жидкий стул. Наиболее тяжёлая форма полиомиелита являются паралитическая, боль в мышцах, развитие параличей. Поражаются дыхательные </w:t>
      </w:r>
      <w:proofErr w:type="gramStart"/>
      <w:r w:rsidRPr="005E0F8A">
        <w:rPr>
          <w:rFonts w:ascii="Times New Roman" w:eastAsia="Times New Roman" w:hAnsi="Times New Roman" w:cs="Times New Roman"/>
          <w:sz w:val="24"/>
          <w:szCs w:val="24"/>
        </w:rPr>
        <w:t>мышцы</w:t>
      </w:r>
      <w:proofErr w:type="gramEnd"/>
      <w:r w:rsidRPr="005E0F8A">
        <w:rPr>
          <w:rFonts w:ascii="Times New Roman" w:eastAsia="Times New Roman" w:hAnsi="Times New Roman" w:cs="Times New Roman"/>
          <w:sz w:val="24"/>
          <w:szCs w:val="24"/>
        </w:rPr>
        <w:t xml:space="preserve"> которые могут привести к остановке дыхания. В 30% случаев атрофия мышц, приводя к инвалидности. Единственный способ защиты от этого заболевания вакцинация.</w:t>
      </w:r>
    </w:p>
    <w:p w:rsidR="005E0F8A" w:rsidRPr="005E0F8A" w:rsidRDefault="005E0F8A" w:rsidP="005E0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F8A" w:rsidRPr="005E0F8A" w:rsidRDefault="005E0F8A" w:rsidP="005E0F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0F8A">
        <w:rPr>
          <w:rFonts w:ascii="Times New Roman" w:eastAsia="Times New Roman" w:hAnsi="Times New Roman" w:cs="Times New Roman"/>
          <w:sz w:val="24"/>
          <w:szCs w:val="24"/>
        </w:rPr>
        <w:t>БУДЬТЕ ЗДОРОВЫ!</w:t>
      </w:r>
    </w:p>
    <w:p w:rsidR="00AB00EB" w:rsidRDefault="00AB00EB" w:rsidP="005E0F8A">
      <w:pPr>
        <w:jc w:val="center"/>
      </w:pPr>
    </w:p>
    <w:sectPr w:rsidR="00AB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F8A"/>
    <w:rsid w:val="005E0F8A"/>
    <w:rsid w:val="00AB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F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E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5E0F8A"/>
  </w:style>
  <w:style w:type="paragraph" w:customStyle="1" w:styleId="western">
    <w:name w:val="western"/>
    <w:basedOn w:val="a"/>
    <w:rsid w:val="005E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2013-03-17T16:08:00Z</dcterms:created>
  <dcterms:modified xsi:type="dcterms:W3CDTF">2013-03-17T16:08:00Z</dcterms:modified>
</cp:coreProperties>
</file>